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</w:rPr>
        <w:t>Дело № 5-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марта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Сайвулаева Ислама Абдулмусаевича, </w:t>
      </w:r>
      <w:r>
        <w:rPr>
          <w:rStyle w:val="cat-ExternalSystemDefinedgrp-43rplc-6"/>
          <w:rFonts w:ascii="Times New Roman" w:eastAsia="Times New Roman" w:hAnsi="Times New Roman" w:cs="Times New Roman"/>
        </w:rPr>
        <w:t>...</w:t>
      </w:r>
      <w:r>
        <w:rPr>
          <w:rStyle w:val="cat-PassportDatagrp-32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неработающего, </w:t>
      </w:r>
      <w:r>
        <w:rPr>
          <w:rFonts w:ascii="Times New Roman" w:eastAsia="Times New Roman" w:hAnsi="Times New Roman" w:cs="Times New Roman"/>
        </w:rPr>
        <w:t xml:space="preserve">зарегистрированного и проживающего по адресу: </w:t>
      </w:r>
      <w:r>
        <w:rPr>
          <w:rStyle w:val="cat-UserDefinedgrp-4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PassportDatagrp-33rplc-10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4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рублей,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(составлено по фотовидеосъемке) № (УИН) </w:t>
      </w:r>
      <w:r>
        <w:rPr>
          <w:rStyle w:val="cat-UserDefinedgrp-45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направленного ему по почте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</w:rPr>
        <w:t>просил рассмотреть дело в его отсутствие, с правонарушением согласен, что следует из заявления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его отсутствие.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86 ХМ </w:t>
      </w:r>
      <w:r>
        <w:rPr>
          <w:rStyle w:val="cat-UserDefinedgrp-35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23.02.2026</w:t>
      </w:r>
      <w:r>
        <w:rPr>
          <w:rFonts w:ascii="Times New Roman" w:eastAsia="Times New Roman" w:hAnsi="Times New Roman" w:cs="Times New Roman"/>
        </w:rPr>
        <w:t xml:space="preserve">, согласно которому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 xml:space="preserve">. в установленный срок не уплатил штраф, с его подписью о том, что с данным протоколом ознакомлен, </w:t>
      </w:r>
      <w:r>
        <w:rPr>
          <w:rFonts w:ascii="Times New Roman" w:eastAsia="Times New Roman" w:hAnsi="Times New Roman" w:cs="Times New Roman"/>
        </w:rPr>
        <w:t xml:space="preserve">согласен, </w:t>
      </w:r>
      <w:r>
        <w:rPr>
          <w:rFonts w:ascii="Times New Roman" w:eastAsia="Times New Roman" w:hAnsi="Times New Roman" w:cs="Times New Roman"/>
        </w:rPr>
        <w:t>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карточкой операции с ВУ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УИН </w:t>
      </w:r>
      <w:r>
        <w:rPr>
          <w:rStyle w:val="cat-UserDefinedgrp-45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17.10.2025</w:t>
      </w:r>
      <w:r>
        <w:rPr>
          <w:rFonts w:ascii="Times New Roman" w:eastAsia="Times New Roman" w:hAnsi="Times New Roman" w:cs="Times New Roman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</w:rPr>
        <w:t>Сайвулаев И.А</w:t>
      </w:r>
      <w:r>
        <w:rPr>
          <w:rFonts w:ascii="Times New Roman" w:eastAsia="Times New Roman" w:hAnsi="Times New Roman" w:cs="Times New Roman"/>
        </w:rPr>
        <w:t>.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0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11.11.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</w:rPr>
        <w:t>отчетом об отслеживании отправления с почтовым идентификатором;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карточкой учета транспортного средства;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</w:t>
      </w:r>
      <w:r>
        <w:rPr>
          <w:rFonts w:ascii="Times New Roman" w:eastAsia="Times New Roman" w:hAnsi="Times New Roman" w:cs="Times New Roman"/>
        </w:rPr>
        <w:t>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Сайвулаевым И.А</w:t>
      </w:r>
      <w:r>
        <w:rPr>
          <w:rFonts w:ascii="Times New Roman" w:eastAsia="Times New Roman" w:hAnsi="Times New Roman" w:cs="Times New Roman"/>
        </w:rPr>
        <w:t xml:space="preserve">. являлось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Сайвулаева И.А</w:t>
      </w:r>
      <w:r>
        <w:rPr>
          <w:rFonts w:ascii="Times New Roman" w:eastAsia="Times New Roman" w:hAnsi="Times New Roman" w:cs="Times New Roman"/>
        </w:rPr>
        <w:t>., его имущественное положение.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Сайвулаева Ислама Абдулмусаевича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 (</w:t>
      </w:r>
      <w:r>
        <w:rPr>
          <w:rFonts w:ascii="Times New Roman" w:eastAsia="Times New Roman" w:hAnsi="Times New Roman" w:cs="Times New Roman"/>
        </w:rPr>
        <w:t>одна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 ОКЦ № 8 УГУ Банка России//УФК по Ханты-Мансийскому автономному округу – Югре г. Ханты-Мансийск БИК 007162163 к/с 40102810245370000007, КБК 72011601203019000140, УИН </w:t>
      </w:r>
      <w:r>
        <w:rPr>
          <w:rFonts w:ascii="Times New Roman" w:eastAsia="Times New Roman" w:hAnsi="Times New Roman" w:cs="Times New Roman"/>
        </w:rPr>
        <w:t>0412365400395002232620143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3rplc-6">
    <w:name w:val="cat-ExternalSystemDefined grp-43 rplc-6"/>
    <w:basedOn w:val="DefaultParagraphFont"/>
  </w:style>
  <w:style w:type="character" w:customStyle="1" w:styleId="cat-PassportDatagrp-32rplc-7">
    <w:name w:val="cat-PassportData grp-32 rplc-7"/>
    <w:basedOn w:val="DefaultParagraphFont"/>
  </w:style>
  <w:style w:type="character" w:customStyle="1" w:styleId="cat-UserDefinedgrp-44rplc-8">
    <w:name w:val="cat-UserDefined grp-44 rplc-8"/>
    <w:basedOn w:val="DefaultParagraphFont"/>
  </w:style>
  <w:style w:type="character" w:customStyle="1" w:styleId="cat-PassportDatagrp-33rplc-10">
    <w:name w:val="cat-PassportData grp-33 rplc-10"/>
    <w:basedOn w:val="DefaultParagraphFont"/>
  </w:style>
  <w:style w:type="character" w:customStyle="1" w:styleId="cat-UserDefinedgrp-44rplc-13">
    <w:name w:val="cat-UserDefined grp-44 rplc-13"/>
    <w:basedOn w:val="DefaultParagraphFont"/>
  </w:style>
  <w:style w:type="character" w:customStyle="1" w:styleId="cat-UserDefinedgrp-45rplc-17">
    <w:name w:val="cat-UserDefined grp-45 rplc-17"/>
    <w:basedOn w:val="DefaultParagraphFont"/>
  </w:style>
  <w:style w:type="character" w:customStyle="1" w:styleId="cat-UserDefinedgrp-35rplc-26">
    <w:name w:val="cat-UserDefined grp-35 rplc-26"/>
    <w:basedOn w:val="DefaultParagraphFont"/>
  </w:style>
  <w:style w:type="character" w:customStyle="1" w:styleId="cat-UserDefinedgrp-45rplc-29">
    <w:name w:val="cat-UserDefined grp-45 rplc-29"/>
    <w:basedOn w:val="DefaultParagraphFont"/>
  </w:style>
  <w:style w:type="character" w:customStyle="1" w:styleId="cat-UserDefinedgrp-46rplc-48">
    <w:name w:val="cat-UserDefined grp-46 rplc-48"/>
    <w:basedOn w:val="DefaultParagraphFont"/>
  </w:style>
  <w:style w:type="character" w:customStyle="1" w:styleId="cat-UserDefinedgrp-47rplc-51">
    <w:name w:val="cat-UserDefined grp-47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